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779" w:rsidRPr="00394779" w:rsidRDefault="00394779" w:rsidP="00394779">
      <w:pPr>
        <w:jc w:val="center"/>
        <w:rPr>
          <w:rFonts w:ascii="Times New Roman" w:hAnsi="Times New Roman" w:cs="Times New Roman"/>
          <w:sz w:val="28"/>
          <w:szCs w:val="28"/>
        </w:rPr>
      </w:pPr>
      <w:r w:rsidRPr="00394779">
        <w:rPr>
          <w:rFonts w:ascii="Times New Roman" w:hAnsi="Times New Roman" w:cs="Times New Roman"/>
          <w:sz w:val="28"/>
          <w:szCs w:val="28"/>
        </w:rPr>
        <w:t>Предложенный ЕР законопроект о зачислении в ПФР конфискованных средств коррупционеров принят Госдумой в первом чтении</w:t>
      </w:r>
    </w:p>
    <w:p w:rsidR="00394779" w:rsidRPr="00394779" w:rsidRDefault="00394779" w:rsidP="0039477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779">
        <w:rPr>
          <w:rFonts w:ascii="Times New Roman" w:hAnsi="Times New Roman" w:cs="Times New Roman"/>
          <w:i/>
          <w:sz w:val="28"/>
          <w:szCs w:val="28"/>
        </w:rPr>
        <w:t>Госдума приняла в первом чтении законопроект, позволяющий перечислять в Пенсионный фонд Российской Федерации средства от реализации конфискованного имущества коррупционеров. С данным предложением ранее, 20 августа, на совместном заседании Генерального совета Партии и Совета руководителей фракций «Единой России» выступил секретарь Генерального совета Партии, вице-спикер Совета Федерации Андрей Турчак.</w:t>
      </w:r>
    </w:p>
    <w:p w:rsidR="00394779" w:rsidRPr="00394779" w:rsidRDefault="00394779" w:rsidP="00394779">
      <w:pPr>
        <w:rPr>
          <w:rFonts w:ascii="Times New Roman" w:hAnsi="Times New Roman" w:cs="Times New Roman"/>
          <w:sz w:val="28"/>
          <w:szCs w:val="28"/>
        </w:rPr>
      </w:pPr>
    </w:p>
    <w:p w:rsidR="00394779" w:rsidRPr="00394779" w:rsidRDefault="00394779" w:rsidP="0039477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94779">
        <w:rPr>
          <w:rFonts w:ascii="Times New Roman" w:hAnsi="Times New Roman" w:cs="Times New Roman"/>
          <w:sz w:val="28"/>
          <w:szCs w:val="28"/>
        </w:rPr>
        <w:t>«Уверен, что Партия должна настоять на том, чтобы все денежные средства, изъятые у коррупционеров и взяточников, а также полученные от реализации конфискованного у них имущества, направлялись напрямую в Пенсионный фонд», – заявил он по итогам заседания.</w:t>
      </w:r>
    </w:p>
    <w:p w:rsidR="00394779" w:rsidRPr="00394779" w:rsidRDefault="00394779" w:rsidP="003947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779">
        <w:rPr>
          <w:rFonts w:ascii="Times New Roman" w:hAnsi="Times New Roman" w:cs="Times New Roman"/>
          <w:sz w:val="28"/>
          <w:szCs w:val="28"/>
        </w:rPr>
        <w:t>Принятый в первом чтении законопроект расширяет перечень доходов, зачисляемых в бюджет Пенсионного фонда РФ. Новым источником станут средства от распоряжения и реализации конфискованного и иного имущества, полученного в результате совершения преступлений коррупционной направленности и обращенного в доход РФ. Согласно законопроекту, денежные средства зачисляются в бюджет ПФР и направляются на выплату страховых пенсий. Объем таких денежных средств в 2019-2024 годах может составить около 1,8 млрд рублей. Предполагается, что документ вступит в силу уже 1 января 2019 года.</w:t>
      </w:r>
    </w:p>
    <w:p w:rsidR="00394779" w:rsidRPr="00394779" w:rsidRDefault="00394779" w:rsidP="003947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779">
        <w:rPr>
          <w:rFonts w:ascii="Times New Roman" w:hAnsi="Times New Roman" w:cs="Times New Roman"/>
          <w:sz w:val="28"/>
          <w:szCs w:val="28"/>
        </w:rPr>
        <w:t>Как сообщил первый заместитель руководителя фракции «Единой России» по законопроектной деятельности Андрей Исаев, законопроект предусматривает внесение поправки в Бюджетный кодекс. «Данная поправка предусматривает, что средства, конфискованные за коррупционные преступления, а также средства, идущие от реализации или управления имуществом, которое было конфисковано в связи с совершением коррупционных преступлений, напрямую зачисляются в Пенсионный фонд и идут на выплату страховых пенсий», - сказал он.</w:t>
      </w:r>
    </w:p>
    <w:p w:rsidR="00F6368D" w:rsidRPr="00394779" w:rsidRDefault="00394779" w:rsidP="003947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779">
        <w:rPr>
          <w:rFonts w:ascii="Times New Roman" w:hAnsi="Times New Roman" w:cs="Times New Roman"/>
          <w:sz w:val="28"/>
          <w:szCs w:val="28"/>
        </w:rPr>
        <w:t>Ранее комитет Госдумы по бюджету и налогам рекомендовал принять нижней палате парламента законопроект, инициированный группой депутатов от фракции «Единой России» во главе с Сергеем Неверовым, в первом чтении.</w:t>
      </w:r>
      <w:bookmarkEnd w:id="0"/>
    </w:p>
    <w:sectPr w:rsidR="00F6368D" w:rsidRPr="00394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79"/>
    <w:rsid w:val="00394779"/>
    <w:rsid w:val="00F6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0ED7E"/>
  <w15:chartTrackingRefBased/>
  <w15:docId w15:val="{90338AA4-B18F-4702-8DA9-3BA3C9FB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1</cp:revision>
  <dcterms:created xsi:type="dcterms:W3CDTF">2018-09-20T13:32:00Z</dcterms:created>
  <dcterms:modified xsi:type="dcterms:W3CDTF">2018-09-20T13:33:00Z</dcterms:modified>
</cp:coreProperties>
</file>